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5C3EA8BE" w:rsidR="00133358" w:rsidRPr="00E301A5" w:rsidRDefault="006B7EDE">
      <w:pPr>
        <w:spacing w:after="160"/>
        <w:jc w:val="center"/>
        <w:rPr>
          <w:b/>
          <w:sz w:val="24"/>
          <w:szCs w:val="24"/>
        </w:rPr>
      </w:pPr>
      <w:r w:rsidRPr="00CD097D">
        <w:rPr>
          <w:b/>
          <w:sz w:val="24"/>
          <w:szCs w:val="24"/>
        </w:rPr>
        <w:t>202</w:t>
      </w:r>
      <w:r w:rsidR="00A63C7E">
        <w:rPr>
          <w:b/>
          <w:sz w:val="24"/>
          <w:szCs w:val="24"/>
        </w:rPr>
        <w:t>4</w:t>
      </w:r>
      <w:r w:rsidR="00CD097D" w:rsidRPr="00CD097D">
        <w:rPr>
          <w:b/>
          <w:sz w:val="24"/>
          <w:szCs w:val="24"/>
        </w:rPr>
        <w:t>-</w:t>
      </w:r>
      <w:r w:rsidR="009564B0" w:rsidRPr="00CD097D">
        <w:rPr>
          <w:b/>
          <w:sz w:val="24"/>
          <w:szCs w:val="24"/>
        </w:rPr>
        <w:t>0</w:t>
      </w:r>
      <w:r w:rsidR="009564B0">
        <w:rPr>
          <w:b/>
          <w:sz w:val="24"/>
          <w:szCs w:val="24"/>
        </w:rPr>
        <w:t>5</w:t>
      </w:r>
      <w:r w:rsidR="00CD097D" w:rsidRPr="00CD097D">
        <w:rPr>
          <w:b/>
          <w:sz w:val="24"/>
          <w:szCs w:val="24"/>
        </w:rPr>
        <w:t>-</w:t>
      </w:r>
      <w:r w:rsidR="009564B0">
        <w:rPr>
          <w:b/>
          <w:sz w:val="24"/>
          <w:szCs w:val="24"/>
        </w:rPr>
        <w:t>29</w:t>
      </w:r>
      <w:r w:rsidR="009564B0" w:rsidRPr="00CD097D">
        <w:rPr>
          <w:b/>
          <w:sz w:val="24"/>
          <w:szCs w:val="24"/>
        </w:rPr>
        <w:t xml:space="preserve"> </w:t>
      </w:r>
      <w:r w:rsidRPr="00CD097D">
        <w:rPr>
          <w:b/>
          <w:sz w:val="24"/>
          <w:szCs w:val="24"/>
        </w:rPr>
        <w:t>redakcij</w:t>
      </w:r>
      <w:r w:rsidR="00410873">
        <w:rPr>
          <w:b/>
          <w:sz w:val="24"/>
          <w:szCs w:val="24"/>
        </w:rPr>
        <w:t>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00000080" w14:textId="0ED03C2D" w:rsidR="00133358" w:rsidRPr="00E301A5" w:rsidRDefault="006B7EDE" w:rsidP="00EB5EEB">
      <w:pPr>
        <w:pStyle w:val="Antrat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63921C58" w14:textId="2EBC3C25" w:rsidR="000212FE" w:rsidRPr="00E301A5" w:rsidRDefault="000212FE" w:rsidP="00EB5EEB">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EB5EEB">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w:t>
      </w:r>
      <w:r w:rsidRPr="00E301A5">
        <w:lastRenderedPageBreak/>
        <w:t xml:space="preserve">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xml:space="preserve">– Specialiosiose sąlygose </w:t>
      </w:r>
      <w:r w:rsidRPr="00E301A5">
        <w:t>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xml:space="preserve">) gauti, statybai vykdyti ir Statybos užbaigimui atlikti ir kuriuos </w:t>
      </w:r>
      <w:r w:rsidRPr="00E301A5">
        <w:lastRenderedPageBreak/>
        <w:t>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EB5EEB">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xml:space="preserve">, galiojantys </w:t>
      </w:r>
      <w:r w:rsidR="00DA27C2" w:rsidRPr="00E301A5">
        <w:lastRenderedPageBreak/>
        <w:t>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w:t>
      </w:r>
      <w:r w:rsidR="006B7EDE" w:rsidRPr="00E301A5">
        <w:t>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w:t>
      </w:r>
      <w:r w:rsidRPr="00E301A5">
        <w:lastRenderedPageBreak/>
        <w:t>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w:t>
      </w:r>
      <w:r w:rsidRPr="00E301A5">
        <w:t xml:space="preserve">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w:t>
      </w:r>
      <w:r w:rsidR="006B7EDE" w:rsidRPr="00E301A5">
        <w:lastRenderedPageBreak/>
        <w:t xml:space="preserve">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w:t>
      </w:r>
      <w:r w:rsidR="00114792" w:rsidRPr="00E301A5">
        <w:t xml:space="preserve">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w:t>
      </w:r>
      <w:r w:rsidR="00D44048" w:rsidRPr="00E301A5" w:rsidDel="00AE31F6">
        <w:t xml:space="preserve">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w:t>
      </w:r>
      <w:r w:rsidR="003B3F87" w:rsidRPr="00E301A5">
        <w:lastRenderedPageBreak/>
        <w:t xml:space="preserve">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w:t>
      </w:r>
      <w:r w:rsidRPr="00E301A5">
        <w:t>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lastRenderedPageBreak/>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w:t>
      </w:r>
      <w:r w:rsidR="006B7EDE" w:rsidRPr="00E301A5">
        <w:t xml:space="preserve">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w:t>
      </w:r>
      <w:r w:rsidRPr="00E301A5">
        <w:lastRenderedPageBreak/>
        <w:t xml:space="preserve">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w:t>
      </w:r>
      <w:r w:rsidRPr="00E301A5">
        <w:t xml:space="preserve">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w:t>
      </w:r>
      <w:r w:rsidRPr="00E301A5">
        <w:lastRenderedPageBreak/>
        <w:t xml:space="preserve">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w:t>
      </w:r>
      <w:r w:rsidRPr="00E301A5">
        <w:t xml:space="preserve">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lastRenderedPageBreak/>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 xml:space="preserve">Jeigu Rangovas pageidauja pakeisti bet kokį Rangovo dokumentą, kuris jau yra pateiktas Užsakovo </w:t>
      </w:r>
      <w:r w:rsidRPr="00E301A5">
        <w:t>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w:t>
      </w:r>
      <w:r w:rsidR="00516700" w:rsidRPr="00E301A5">
        <w:lastRenderedPageBreak/>
        <w:t>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 xml:space="preserve">Užsakovo </w:t>
      </w:r>
      <w:r w:rsidR="007E07F0" w:rsidRPr="00E301A5">
        <w:t>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w:t>
      </w:r>
      <w:r w:rsidRPr="00E301A5">
        <w:lastRenderedPageBreak/>
        <w:t xml:space="preserve">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w:t>
      </w:r>
      <w:r w:rsidRPr="00E301A5">
        <w:t xml:space="preserve">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w:t>
      </w:r>
      <w:r w:rsidR="006B7EDE" w:rsidRPr="00E301A5">
        <w:lastRenderedPageBreak/>
        <w:t>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w:t>
      </w:r>
      <w:r w:rsidRPr="00E301A5">
        <w:t xml:space="preserve">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w:t>
      </w:r>
      <w:r w:rsidRPr="00E301A5">
        <w:lastRenderedPageBreak/>
        <w:t xml:space="preserve">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w:t>
      </w:r>
      <w:r w:rsidR="006B7EDE" w:rsidRPr="00E301A5">
        <w:t xml:space="preserve">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w:t>
      </w:r>
      <w:r w:rsidRPr="00E301A5">
        <w:lastRenderedPageBreak/>
        <w:t xml:space="preserve">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w:t>
      </w:r>
      <w:r w:rsidR="006B7EDE" w:rsidRPr="00E301A5">
        <w:t xml:space="preserve">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w:t>
      </w:r>
      <w:r w:rsidRPr="00E301A5">
        <w:lastRenderedPageBreak/>
        <w:t xml:space="preserve">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w:t>
      </w:r>
      <w:r w:rsidRPr="00E301A5">
        <w:t xml:space="preserve">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 xml:space="preserve">Rangovas privalo atlikti bandymus tik pagal bandymo vykdymo aprašą, suderintą su Užsakovu ir Techniniu prižiūrėtoju, o bandymų rezultatus užfiksuoti </w:t>
      </w:r>
      <w:r w:rsidRPr="00E301A5">
        <w:lastRenderedPageBreak/>
        <w:t>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w:t>
      </w:r>
      <w:r w:rsidRPr="00E301A5">
        <w:lastRenderedPageBreak/>
        <w:t xml:space="preserve">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 xml:space="preserve">Užsakovas per 10 darbo dienų (arba per Užsakovo </w:t>
      </w:r>
      <w:r w:rsidRPr="00E301A5">
        <w:t>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lastRenderedPageBreak/>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 xml:space="preserve">pagal tas Išlaidas pagrindžiančius </w:t>
      </w:r>
      <w:r w:rsidR="007D1CAC" w:rsidRPr="00E301A5">
        <w:t>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w:t>
      </w:r>
      <w:r w:rsidR="006B7EDE" w:rsidRPr="00E301A5">
        <w:lastRenderedPageBreak/>
        <w:t xml:space="preserve">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 xml:space="preserve">Rangovas, pašalinęs visus defektus, privalo apie tai </w:t>
      </w:r>
      <w:r w:rsidRPr="00E301A5">
        <w:lastRenderedPageBreak/>
        <w:t>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E301A5">
        <w:rPr>
          <w:color w:val="auto"/>
          <w:u w:val="none"/>
        </w:rPr>
        <w:t>Poor’s</w:t>
      </w:r>
      <w:proofErr w:type="spellEnd"/>
      <w:r w:rsidR="0078520E" w:rsidRPr="00E301A5">
        <w:rPr>
          <w:color w:val="auto"/>
          <w:u w:val="none"/>
        </w:rPr>
        <w:t xml:space="preserve"> – „A-“, </w:t>
      </w:r>
      <w:proofErr w:type="spellStart"/>
      <w:r w:rsidR="0078520E" w:rsidRPr="00E301A5">
        <w:rPr>
          <w:color w:val="auto"/>
          <w:u w:val="none"/>
        </w:rPr>
        <w:t>Fitch</w:t>
      </w:r>
      <w:proofErr w:type="spellEnd"/>
      <w:r w:rsidR="0078520E" w:rsidRPr="00E301A5">
        <w:rPr>
          <w:color w:val="auto"/>
          <w:u w:val="none"/>
        </w:rPr>
        <w:t xml:space="preserve"> – „A-“, </w:t>
      </w:r>
      <w:proofErr w:type="spellStart"/>
      <w:r w:rsidR="0078520E" w:rsidRPr="00E301A5">
        <w:rPr>
          <w:color w:val="auto"/>
          <w:u w:val="none"/>
        </w:rPr>
        <w:t>Moody’s</w:t>
      </w:r>
      <w:proofErr w:type="spellEnd"/>
      <w:r w:rsidR="0078520E" w:rsidRPr="00E301A5">
        <w:rPr>
          <w:color w:val="auto"/>
          <w:u w:val="none"/>
        </w:rPr>
        <w:t xml:space="preserve">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w:t>
      </w:r>
      <w:r w:rsidR="00A4270F" w:rsidRPr="00E301A5">
        <w:rPr>
          <w:color w:val="auto"/>
          <w:u w:val="none"/>
        </w:rPr>
        <w:lastRenderedPageBreak/>
        <w:t xml:space="preserve">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w:t>
      </w:r>
      <w:proofErr w:type="spellStart"/>
      <w:r w:rsidR="00CE3021" w:rsidRPr="00B847E8">
        <w:rPr>
          <w:color w:val="auto"/>
          <w:u w:val="none"/>
        </w:rPr>
        <w:t>Uniform</w:t>
      </w:r>
      <w:proofErr w:type="spellEnd"/>
      <w:r w:rsidR="00CE3021" w:rsidRPr="00B847E8">
        <w:rPr>
          <w:color w:val="auto"/>
          <w:u w:val="none"/>
        </w:rPr>
        <w:t xml:space="preserve"> </w:t>
      </w:r>
      <w:proofErr w:type="spellStart"/>
      <w:r w:rsidR="00CE3021" w:rsidRPr="00B847E8">
        <w:rPr>
          <w:color w:val="auto"/>
          <w:u w:val="none"/>
        </w:rPr>
        <w:t>Rules</w:t>
      </w:r>
      <w:proofErr w:type="spellEnd"/>
      <w:r w:rsidR="00CE3021" w:rsidRPr="00B847E8">
        <w:rPr>
          <w:color w:val="auto"/>
          <w:u w:val="none"/>
        </w:rPr>
        <w:t xml:space="preserve"> </w:t>
      </w:r>
      <w:proofErr w:type="spellStart"/>
      <w:r w:rsidR="00CE3021" w:rsidRPr="00B847E8">
        <w:rPr>
          <w:color w:val="auto"/>
          <w:u w:val="none"/>
        </w:rPr>
        <w:t>for</w:t>
      </w:r>
      <w:proofErr w:type="spellEnd"/>
      <w:r w:rsidR="00CE3021" w:rsidRPr="00B847E8">
        <w:rPr>
          <w:color w:val="auto"/>
          <w:u w:val="none"/>
        </w:rPr>
        <w:t xml:space="preserve"> </w:t>
      </w:r>
      <w:proofErr w:type="spellStart"/>
      <w:r w:rsidR="00CE3021" w:rsidRPr="00B847E8">
        <w:rPr>
          <w:color w:val="auto"/>
          <w:u w:val="none"/>
        </w:rPr>
        <w:t>Demand</w:t>
      </w:r>
      <w:proofErr w:type="spellEnd"/>
      <w:r w:rsidR="00CE3021" w:rsidRPr="00B847E8">
        <w:rPr>
          <w:color w:val="auto"/>
          <w:u w:val="none"/>
        </w:rPr>
        <w:t xml:space="preserve"> </w:t>
      </w:r>
      <w:proofErr w:type="spellStart"/>
      <w:r w:rsidR="00CE3021" w:rsidRPr="00B847E8">
        <w:rPr>
          <w:color w:val="auto"/>
          <w:u w:val="none"/>
        </w:rPr>
        <w:t>Guarantees</w:t>
      </w:r>
      <w:proofErr w:type="spellEnd"/>
      <w:r w:rsidR="00CE3021" w:rsidRPr="00B847E8">
        <w:rPr>
          <w:color w:val="auto"/>
          <w:u w:val="none"/>
        </w:rPr>
        <w:t xml:space="preserve">, URDG, ICC </w:t>
      </w:r>
      <w:proofErr w:type="spellStart"/>
      <w:r w:rsidR="00CE3021" w:rsidRPr="00B847E8">
        <w:rPr>
          <w:color w:val="auto"/>
          <w:u w:val="none"/>
        </w:rPr>
        <w:t>Publication</w:t>
      </w:r>
      <w:proofErr w:type="spellEnd"/>
      <w:r w:rsidR="00CE3021" w:rsidRPr="00B847E8">
        <w:rPr>
          <w:color w:val="auto"/>
          <w:u w:val="none"/>
        </w:rPr>
        <w:t xml:space="preserve"> </w:t>
      </w:r>
      <w:proofErr w:type="spellStart"/>
      <w:r w:rsidR="00CE3021" w:rsidRPr="00B847E8">
        <w:rPr>
          <w:color w:val="auto"/>
          <w:u w:val="none"/>
        </w:rPr>
        <w:t>No</w:t>
      </w:r>
      <w:proofErr w:type="spellEnd"/>
      <w:r w:rsidR="00CE3021" w:rsidRPr="00B847E8">
        <w:rPr>
          <w:color w:val="auto"/>
          <w:u w:val="none"/>
        </w:rPr>
        <w:t>.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 xml:space="preserve">uri būti numatyta, kad bet kokius ginčus tarp garanto ar draudiko </w:t>
      </w:r>
      <w:r w:rsidR="00CE3021" w:rsidRPr="00B847E8">
        <w:rPr>
          <w:color w:val="auto"/>
          <w:u w:val="none"/>
        </w:rPr>
        <w:t>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w:t>
      </w:r>
      <w:r w:rsidRPr="00E301A5">
        <w:lastRenderedPageBreak/>
        <w:t>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w:t>
      </w:r>
      <w:r w:rsidR="006B7EDE" w:rsidRPr="00E301A5">
        <w:lastRenderedPageBreak/>
        <w:t xml:space="preserve">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w:t>
      </w:r>
      <w:r w:rsidR="0060545C" w:rsidRPr="00E301A5">
        <w:lastRenderedPageBreak/>
        <w:t xml:space="preserve">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proofErr w:type="spellStart"/>
      <w:r w:rsidRPr="00B847E8">
        <w:rPr>
          <w:color w:val="auto"/>
          <w:u w:val="none"/>
        </w:rPr>
        <w:t>us</w:t>
      </w:r>
      <w:proofErr w:type="spellEnd"/>
      <w:r w:rsidRPr="00B847E8">
        <w:rPr>
          <w:color w:val="auto"/>
          <w:u w:val="none"/>
        </w:rPr>
        <w:t>)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rPr>
          <w:color w:val="auto"/>
          <w:u w:val="none"/>
        </w:rPr>
        <w:t>Poor’s</w:t>
      </w:r>
      <w:proofErr w:type="spellEnd"/>
      <w:r w:rsidRPr="00E301A5">
        <w:rPr>
          <w:color w:val="auto"/>
          <w:u w:val="none"/>
        </w:rPr>
        <w:t xml:space="preserve"> – „A-“, </w:t>
      </w:r>
      <w:proofErr w:type="spellStart"/>
      <w:r w:rsidRPr="00E301A5">
        <w:rPr>
          <w:color w:val="auto"/>
          <w:u w:val="none"/>
        </w:rPr>
        <w:t>Fitch</w:t>
      </w:r>
      <w:proofErr w:type="spellEnd"/>
      <w:r w:rsidRPr="00E301A5">
        <w:rPr>
          <w:color w:val="auto"/>
          <w:u w:val="none"/>
        </w:rPr>
        <w:t xml:space="preserve"> – „A-“, </w:t>
      </w:r>
      <w:proofErr w:type="spellStart"/>
      <w:r w:rsidRPr="00E301A5">
        <w:rPr>
          <w:color w:val="auto"/>
          <w:u w:val="none"/>
        </w:rPr>
        <w:t>Moody’s</w:t>
      </w:r>
      <w:proofErr w:type="spellEnd"/>
      <w:r w:rsidRPr="00E301A5">
        <w:rPr>
          <w:color w:val="auto"/>
          <w:u w:val="none"/>
        </w:rPr>
        <w:t xml:space="preserve">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w:t>
      </w:r>
      <w:r w:rsidRPr="00E301A5">
        <w:rPr>
          <w:color w:val="auto"/>
          <w:u w:val="none"/>
        </w:rPr>
        <w:t xml:space="preserve">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 xml:space="preserve">as, Rangovas nepratęsė užtikrinimo </w:t>
      </w:r>
      <w:r w:rsidR="00EB4E46" w:rsidRPr="00E301A5">
        <w:rPr>
          <w:color w:val="auto"/>
          <w:u w:val="none"/>
        </w:rPr>
        <w:lastRenderedPageBreak/>
        <w:t>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w:t>
      </w:r>
      <w:proofErr w:type="spellStart"/>
      <w:r w:rsidRPr="00B847E8">
        <w:rPr>
          <w:color w:val="auto"/>
          <w:u w:val="none"/>
        </w:rPr>
        <w:t>Uniform</w:t>
      </w:r>
      <w:proofErr w:type="spellEnd"/>
      <w:r w:rsidRPr="00B847E8">
        <w:rPr>
          <w:color w:val="auto"/>
          <w:u w:val="none"/>
        </w:rPr>
        <w:t xml:space="preserve"> </w:t>
      </w:r>
      <w:proofErr w:type="spellStart"/>
      <w:r w:rsidRPr="00B847E8">
        <w:rPr>
          <w:color w:val="auto"/>
          <w:u w:val="none"/>
        </w:rPr>
        <w:t>Rules</w:t>
      </w:r>
      <w:proofErr w:type="spellEnd"/>
      <w:r w:rsidRPr="00B847E8">
        <w:rPr>
          <w:color w:val="auto"/>
          <w:u w:val="none"/>
        </w:rPr>
        <w:t xml:space="preserve"> </w:t>
      </w:r>
      <w:proofErr w:type="spellStart"/>
      <w:r w:rsidRPr="00B847E8">
        <w:rPr>
          <w:color w:val="auto"/>
          <w:u w:val="none"/>
        </w:rPr>
        <w:t>for</w:t>
      </w:r>
      <w:proofErr w:type="spellEnd"/>
      <w:r w:rsidRPr="00B847E8">
        <w:rPr>
          <w:color w:val="auto"/>
          <w:u w:val="none"/>
        </w:rPr>
        <w:t xml:space="preserve"> </w:t>
      </w:r>
      <w:proofErr w:type="spellStart"/>
      <w:r w:rsidRPr="00B847E8">
        <w:rPr>
          <w:color w:val="auto"/>
          <w:u w:val="none"/>
        </w:rPr>
        <w:t>Demand</w:t>
      </w:r>
      <w:proofErr w:type="spellEnd"/>
      <w:r w:rsidRPr="00B847E8">
        <w:rPr>
          <w:color w:val="auto"/>
          <w:u w:val="none"/>
        </w:rPr>
        <w:t xml:space="preserve"> </w:t>
      </w:r>
      <w:proofErr w:type="spellStart"/>
      <w:r w:rsidRPr="00B847E8">
        <w:rPr>
          <w:color w:val="auto"/>
          <w:u w:val="none"/>
        </w:rPr>
        <w:t>Guarantees</w:t>
      </w:r>
      <w:proofErr w:type="spellEnd"/>
      <w:r w:rsidRPr="00B847E8">
        <w:rPr>
          <w:color w:val="auto"/>
          <w:u w:val="none"/>
        </w:rPr>
        <w:t xml:space="preserve">, URDG, ICC </w:t>
      </w:r>
      <w:proofErr w:type="spellStart"/>
      <w:r w:rsidRPr="00B847E8">
        <w:rPr>
          <w:color w:val="auto"/>
          <w:u w:val="none"/>
        </w:rPr>
        <w:t>Publication</w:t>
      </w:r>
      <w:proofErr w:type="spellEnd"/>
      <w:r w:rsidRPr="00B847E8">
        <w:rPr>
          <w:color w:val="auto"/>
          <w:u w:val="none"/>
        </w:rPr>
        <w:t xml:space="preserve"> </w:t>
      </w:r>
      <w:proofErr w:type="spellStart"/>
      <w:r w:rsidRPr="00B847E8">
        <w:rPr>
          <w:color w:val="auto"/>
          <w:u w:val="none"/>
        </w:rPr>
        <w:t>No</w:t>
      </w:r>
      <w:proofErr w:type="spellEnd"/>
      <w:r w:rsidRPr="00B847E8">
        <w:rPr>
          <w:color w:val="auto"/>
          <w:u w:val="none"/>
        </w:rPr>
        <w:t>.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 xml:space="preserve">punktą laiku negauna Sutarties įvykdymo užtikrinimo pratęsimą patvirtinančio dokumento. Tokiu atveju Užsakovas turi teisę pareikalauti sumokėti visą neišmokėtą Sutarties įvykdymo užtikrinimo </w:t>
      </w:r>
      <w:r w:rsidRPr="00B847E8">
        <w:t>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lastRenderedPageBreak/>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w:t>
      </w:r>
      <w:r w:rsidRPr="00E301A5">
        <w:lastRenderedPageBreak/>
        <w:t xml:space="preserve">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w:t>
      </w:r>
      <w:proofErr w:type="spellStart"/>
      <w:r w:rsidR="00017815" w:rsidRPr="009D4116">
        <w:rPr>
          <w:i/>
          <w:iCs/>
          <w:sz w:val="18"/>
          <w:szCs w:val="18"/>
          <w:highlight w:val="lightGray"/>
          <w:lang w:val="lt-LT"/>
        </w:rPr>
        <w:t>us</w:t>
      </w:r>
      <w:proofErr w:type="spellEnd"/>
      <w:r w:rsidR="00017815" w:rsidRPr="009D4116">
        <w:rPr>
          <w:i/>
          <w:iCs/>
          <w:sz w:val="18"/>
          <w:szCs w:val="18"/>
          <w:highlight w:val="lightGray"/>
          <w:lang w:val="lt-LT"/>
        </w:rPr>
        <w:t>)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w:t>
      </w:r>
      <w:proofErr w:type="spellStart"/>
      <w:r w:rsidR="00AE3F22">
        <w:rPr>
          <w:i/>
          <w:iCs/>
          <w:sz w:val="18"/>
          <w:szCs w:val="18"/>
          <w:highlight w:val="lightGray"/>
          <w:lang w:val="lt-LT"/>
        </w:rPr>
        <w:t>procentiškai</w:t>
      </w:r>
      <w:proofErr w:type="spellEnd"/>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Pr="0058690E"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000002EA" w14:textId="3A8D4A02" w:rsidR="00133358" w:rsidRPr="00E301A5" w:rsidRDefault="006B7EDE" w:rsidP="00EB5EEB">
      <w:pPr>
        <w:pStyle w:val="Antrat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w:t>
      </w:r>
      <w:proofErr w:type="spellStart"/>
      <w:r>
        <w:t>neto</w:t>
      </w:r>
      <w:proofErr w:type="spellEnd"/>
      <w:r>
        <w:t xml:space="preserve">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lastRenderedPageBreak/>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proofErr w:type="spellStart"/>
      <w:r w:rsidRPr="00E301A5">
        <w:t>IPr</w:t>
      </w:r>
      <w:bookmarkEnd w:id="367"/>
      <w:proofErr w:type="spellEnd"/>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proofErr w:type="spellStart"/>
      <w:r w:rsidRPr="00E301A5">
        <w:t>IPb</w:t>
      </w:r>
      <w:bookmarkEnd w:id="368"/>
      <w:proofErr w:type="spellEnd"/>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lastRenderedPageBreak/>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w:t>
      </w:r>
      <w:r w:rsidR="006B7EDE" w:rsidRPr="00E301A5">
        <w:t xml:space="preserve">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Antrat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 xml:space="preserve">Sutartyje numatytais atvejais Užsakovas privalo </w:t>
      </w:r>
      <w:r>
        <w:lastRenderedPageBreak/>
        <w:t>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Antrat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w:t>
      </w:r>
      <w:r w:rsidR="006B7EDE" w:rsidRPr="00E301A5">
        <w:t xml:space="preserve">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Antrat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Užsakovo mokėjimo reikalavimo pateikimo garantui arba </w:t>
      </w:r>
      <w:r w:rsidRPr="00E301A5">
        <w:lastRenderedPageBreak/>
        <w:t>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w:t>
      </w:r>
      <w:proofErr w:type="spellStart"/>
      <w:r w:rsidR="00A035F9">
        <w:t>Uniform</w:t>
      </w:r>
      <w:proofErr w:type="spellEnd"/>
      <w:r w:rsidR="00A035F9">
        <w:t xml:space="preserve"> </w:t>
      </w:r>
      <w:proofErr w:type="spellStart"/>
      <w:r w:rsidR="00A035F9">
        <w:t>Rules</w:t>
      </w:r>
      <w:proofErr w:type="spellEnd"/>
      <w:r w:rsidR="00A035F9">
        <w:t xml:space="preserve"> </w:t>
      </w:r>
      <w:proofErr w:type="spellStart"/>
      <w:r w:rsidR="00A035F9">
        <w:t>for</w:t>
      </w:r>
      <w:proofErr w:type="spellEnd"/>
      <w:r w:rsidR="00A035F9">
        <w:t xml:space="preserve"> </w:t>
      </w:r>
      <w:proofErr w:type="spellStart"/>
      <w:r w:rsidR="00A035F9">
        <w:t>Demand</w:t>
      </w:r>
      <w:proofErr w:type="spellEnd"/>
      <w:r w:rsidR="00A035F9">
        <w:t xml:space="preserve"> </w:t>
      </w:r>
      <w:proofErr w:type="spellStart"/>
      <w:r w:rsidR="00A035F9">
        <w:t>Guarantees</w:t>
      </w:r>
      <w:proofErr w:type="spellEnd"/>
      <w:r w:rsidR="00A035F9">
        <w:t xml:space="preserve">, URDG, ICC </w:t>
      </w:r>
      <w:proofErr w:type="spellStart"/>
      <w:r w:rsidR="00A035F9">
        <w:t>Publication</w:t>
      </w:r>
      <w:proofErr w:type="spellEnd"/>
      <w:r w:rsidR="00A035F9">
        <w:t xml:space="preserve"> </w:t>
      </w:r>
      <w:proofErr w:type="spellStart"/>
      <w:r w:rsidR="00A035F9">
        <w:t>No</w:t>
      </w:r>
      <w:proofErr w:type="spellEnd"/>
      <w:r w:rsidR="00A035F9">
        <w:t>.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w:t>
      </w:r>
      <w:r w:rsidR="00E15B68" w:rsidRPr="00E301A5">
        <w:t>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w:t>
      </w:r>
      <w:proofErr w:type="spellStart"/>
      <w:r w:rsidRPr="00F100A9">
        <w:t>procentiškai</w:t>
      </w:r>
      <w:proofErr w:type="spellEnd"/>
      <w:r w:rsidRPr="00F100A9">
        <w:t xml:space="preserve">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proofErr w:type="spellStart"/>
      <w:r w:rsidRPr="000B752D">
        <w:t>procentiškai</w:t>
      </w:r>
      <w:proofErr w:type="spellEnd"/>
      <w:r w:rsidRPr="000B752D">
        <w:t xml:space="preserve">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lastRenderedPageBreak/>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ipersaitas"/>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ipersaitas"/>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2891C806"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7F028504" w14:textId="21859D97"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1330AC">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lastRenderedPageBreak/>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Visi mokėjimai pagal Sutartį atliekami eurais. </w:t>
      </w:r>
      <w:r w:rsidRPr="00E301A5">
        <w:lastRenderedPageBreak/>
        <w:t>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Antrat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w:t>
      </w:r>
      <w:r w:rsidRPr="00E301A5">
        <w:t>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Antrat1"/>
      </w:pPr>
      <w:bookmarkStart w:id="465" w:name="_Toc141972295"/>
      <w:r w:rsidRPr="00E301A5">
        <w:lastRenderedPageBreak/>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 xml:space="preserve">Tuo atveju, jei paaiškėja, kad kuris nors iš šioje Sutartyje pateiktų pareiškimų ar garantijų buvo iš esmės </w:t>
      </w:r>
      <w:r w:rsidRPr="00E301A5">
        <w:t>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w:t>
      </w:r>
      <w:r w:rsidRPr="00E301A5">
        <w:lastRenderedPageBreak/>
        <w:t xml:space="preserve">prievoles kontrahentams. </w:t>
      </w:r>
    </w:p>
    <w:p w14:paraId="12054FF7" w14:textId="31E8D087" w:rsidR="00C221F3" w:rsidRPr="00E301A5" w:rsidRDefault="00C221F3" w:rsidP="009007EB">
      <w:pPr>
        <w:pStyle w:val="Antrat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w:t>
      </w:r>
      <w:r w:rsidRPr="00E301A5">
        <w:t xml:space="preserve">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 xml:space="preserve">Susitarimai įsigalioja nuo jų sudarymo. Susitarime Šalys </w:t>
      </w:r>
      <w:r>
        <w:lastRenderedPageBreak/>
        <w:t>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Antrat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Antrat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 xml:space="preserve">gavęs Užsakovo </w:t>
      </w:r>
      <w:r w:rsidR="00AC6A4B" w:rsidRPr="00E301A5">
        <w:t>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lastRenderedPageBreak/>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w:t>
      </w:r>
      <w:r w:rsidRPr="00E301A5">
        <w:lastRenderedPageBreak/>
        <w:t xml:space="preserve">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Antrat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w:t>
      </w:r>
      <w:r w:rsidRPr="00E301A5">
        <w:t xml:space="preserve">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w:t>
      </w:r>
      <w:r w:rsidRPr="00E301A5">
        <w:lastRenderedPageBreak/>
        <w:t>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w:t>
      </w:r>
      <w:r w:rsidRPr="00E301A5">
        <w:t xml:space="preserve">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A151E" w14:textId="77777777" w:rsidR="00D657A0" w:rsidRDefault="00D657A0">
      <w:pPr>
        <w:spacing w:after="0" w:line="240" w:lineRule="auto"/>
      </w:pPr>
      <w:r>
        <w:separator/>
      </w:r>
    </w:p>
    <w:p w14:paraId="52F91037" w14:textId="77777777" w:rsidR="00D657A0" w:rsidRDefault="00D657A0"/>
    <w:p w14:paraId="37EFF29C" w14:textId="77777777" w:rsidR="00D657A0" w:rsidRDefault="00D657A0" w:rsidP="00360124"/>
  </w:endnote>
  <w:endnote w:type="continuationSeparator" w:id="0">
    <w:p w14:paraId="76A12B02" w14:textId="77777777" w:rsidR="00D657A0" w:rsidRDefault="00D657A0">
      <w:pPr>
        <w:spacing w:after="0" w:line="240" w:lineRule="auto"/>
      </w:pPr>
      <w:r>
        <w:continuationSeparator/>
      </w:r>
    </w:p>
    <w:p w14:paraId="1FFBEFE7" w14:textId="77777777" w:rsidR="00D657A0" w:rsidRDefault="00D657A0"/>
    <w:p w14:paraId="1F2F3448" w14:textId="77777777" w:rsidR="00D657A0" w:rsidRDefault="00D657A0" w:rsidP="00360124"/>
  </w:endnote>
  <w:endnote w:type="continuationNotice" w:id="1">
    <w:p w14:paraId="12616200" w14:textId="77777777" w:rsidR="00D657A0" w:rsidRDefault="00D657A0">
      <w:pPr>
        <w:spacing w:after="0" w:line="240" w:lineRule="auto"/>
      </w:pPr>
    </w:p>
    <w:p w14:paraId="3CF944A2" w14:textId="77777777" w:rsidR="00D657A0" w:rsidRDefault="00D657A0"/>
    <w:p w14:paraId="41CAE241" w14:textId="77777777" w:rsidR="00D657A0" w:rsidRDefault="00D657A0"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915A7" w14:textId="77777777" w:rsidR="00D657A0" w:rsidRDefault="00D657A0">
      <w:pPr>
        <w:spacing w:after="0" w:line="240" w:lineRule="auto"/>
      </w:pPr>
      <w:r>
        <w:separator/>
      </w:r>
    </w:p>
    <w:p w14:paraId="23F08482" w14:textId="77777777" w:rsidR="00D657A0" w:rsidRDefault="00D657A0"/>
    <w:p w14:paraId="5D1824B9" w14:textId="77777777" w:rsidR="00D657A0" w:rsidRDefault="00D657A0" w:rsidP="00360124"/>
  </w:footnote>
  <w:footnote w:type="continuationSeparator" w:id="0">
    <w:p w14:paraId="491FDB40" w14:textId="77777777" w:rsidR="00D657A0" w:rsidRDefault="00D657A0">
      <w:pPr>
        <w:spacing w:after="0" w:line="240" w:lineRule="auto"/>
      </w:pPr>
      <w:r>
        <w:continuationSeparator/>
      </w:r>
    </w:p>
    <w:p w14:paraId="662AFE97" w14:textId="77777777" w:rsidR="00D657A0" w:rsidRDefault="00D657A0"/>
    <w:p w14:paraId="1A75DD9F" w14:textId="77777777" w:rsidR="00D657A0" w:rsidRDefault="00D657A0" w:rsidP="00360124"/>
  </w:footnote>
  <w:footnote w:type="continuationNotice" w:id="1">
    <w:p w14:paraId="1085EC6E" w14:textId="77777777" w:rsidR="00D657A0" w:rsidRDefault="00D657A0">
      <w:pPr>
        <w:spacing w:after="0" w:line="240" w:lineRule="auto"/>
      </w:pPr>
    </w:p>
    <w:p w14:paraId="7CCBFD57" w14:textId="77777777" w:rsidR="00D657A0" w:rsidRDefault="00D657A0"/>
    <w:p w14:paraId="38C2FA74" w14:textId="77777777" w:rsidR="00D657A0" w:rsidRDefault="00D657A0"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203"/>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9F5"/>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40FE"/>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6173"/>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0B20"/>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69F4"/>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9E"/>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0BD0"/>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57A0"/>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6C8F"/>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1BFE"/>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65F"/>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56"/>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Props1.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2.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3.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188743</Words>
  <Characters>107585</Characters>
  <Application>Microsoft Office Word</Application>
  <DocSecurity>0</DocSecurity>
  <Lines>896</Lines>
  <Paragraphs>591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Regina Dzilbo</cp:lastModifiedBy>
  <cp:revision>2</cp:revision>
  <cp:lastPrinted>2021-12-16T20:35:00Z</cp:lastPrinted>
  <dcterms:created xsi:type="dcterms:W3CDTF">2026-02-09T08:28:00Z</dcterms:created>
  <dcterms:modified xsi:type="dcterms:W3CDTF">2026-02-09T08:28:00Z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